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38F" w:rsidRPr="00DA03A1" w:rsidRDefault="007A238F" w:rsidP="007A238F">
      <w:pPr>
        <w:jc w:val="center"/>
        <w:rPr>
          <w:rFonts w:ascii="Times New Roman" w:hAnsi="Times New Roman"/>
          <w:b/>
          <w:sz w:val="28"/>
          <w:szCs w:val="28"/>
        </w:rPr>
      </w:pPr>
      <w:r w:rsidRPr="00DA03A1">
        <w:rPr>
          <w:rFonts w:ascii="Times New Roman" w:hAnsi="Times New Roman"/>
          <w:b/>
          <w:sz w:val="28"/>
          <w:szCs w:val="28"/>
        </w:rPr>
        <w:t>Публичный отчет</w:t>
      </w:r>
    </w:p>
    <w:p w:rsidR="007A238F" w:rsidRPr="00DA03A1" w:rsidRDefault="007A238F" w:rsidP="007A238F">
      <w:pPr>
        <w:jc w:val="center"/>
        <w:rPr>
          <w:rFonts w:ascii="Times New Roman" w:hAnsi="Times New Roman"/>
          <w:b/>
          <w:sz w:val="28"/>
          <w:szCs w:val="28"/>
        </w:rPr>
      </w:pPr>
      <w:r w:rsidRPr="00DA03A1">
        <w:rPr>
          <w:rFonts w:ascii="Times New Roman" w:hAnsi="Times New Roman"/>
          <w:b/>
          <w:sz w:val="28"/>
          <w:szCs w:val="28"/>
        </w:rPr>
        <w:t>о расходовании внебюджетных средств,</w:t>
      </w:r>
    </w:p>
    <w:p w:rsidR="007A238F" w:rsidRPr="00DA03A1" w:rsidRDefault="007A238F" w:rsidP="007A238F">
      <w:pPr>
        <w:jc w:val="center"/>
        <w:rPr>
          <w:rFonts w:ascii="Times New Roman" w:hAnsi="Times New Roman"/>
          <w:b/>
          <w:sz w:val="28"/>
          <w:szCs w:val="28"/>
        </w:rPr>
      </w:pPr>
      <w:r w:rsidRPr="00DA03A1">
        <w:rPr>
          <w:rFonts w:ascii="Times New Roman" w:hAnsi="Times New Roman"/>
          <w:b/>
          <w:sz w:val="28"/>
          <w:szCs w:val="28"/>
        </w:rPr>
        <w:t>поступивши</w:t>
      </w:r>
      <w:r w:rsidR="008E4CBA">
        <w:rPr>
          <w:rFonts w:ascii="Times New Roman" w:hAnsi="Times New Roman"/>
          <w:b/>
          <w:sz w:val="28"/>
          <w:szCs w:val="28"/>
        </w:rPr>
        <w:t>х в МБОУ «</w:t>
      </w:r>
      <w:proofErr w:type="spellStart"/>
      <w:r w:rsidR="008E4CBA">
        <w:rPr>
          <w:rFonts w:ascii="Times New Roman" w:hAnsi="Times New Roman"/>
          <w:b/>
          <w:sz w:val="28"/>
          <w:szCs w:val="28"/>
        </w:rPr>
        <w:t>Шишинерская</w:t>
      </w:r>
      <w:proofErr w:type="spellEnd"/>
      <w:r w:rsidR="008E4CBA">
        <w:rPr>
          <w:rFonts w:ascii="Times New Roman" w:hAnsi="Times New Roman"/>
          <w:b/>
          <w:sz w:val="28"/>
          <w:szCs w:val="28"/>
        </w:rPr>
        <w:t xml:space="preserve"> ООШ» в 2019</w:t>
      </w:r>
      <w:r w:rsidRPr="00DA03A1">
        <w:rPr>
          <w:rFonts w:ascii="Times New Roman" w:hAnsi="Times New Roman"/>
          <w:b/>
          <w:sz w:val="28"/>
          <w:szCs w:val="28"/>
        </w:rPr>
        <w:t xml:space="preserve"> году</w:t>
      </w:r>
    </w:p>
    <w:p w:rsidR="007A238F" w:rsidRPr="00DA03A1" w:rsidRDefault="007A238F" w:rsidP="007A238F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49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6"/>
        <w:gridCol w:w="4826"/>
        <w:gridCol w:w="3936"/>
      </w:tblGrid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Сумма, тыс.руб.</w:t>
            </w: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2019</w:t>
            </w: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Остаток внебюджетных средств на 01.01.2019года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490,27</w:t>
            </w: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Всего получено внебюджетных средств в 2019 году, в том числе:</w:t>
            </w: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От юридических лиц (указать наименование организации и форму поступления средств-грант, благотворительная помощь и т.д.)</w:t>
            </w: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От физических лиц</w:t>
            </w: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От оказания платных услуг</w:t>
            </w: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От продажи продукции подсобного хозяйства</w:t>
            </w: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-иные источники доходов (указать какие)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97257,79</w:t>
            </w:r>
          </w:p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2.3:</w:t>
            </w:r>
          </w:p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- пищевой отход-600,0</w:t>
            </w:r>
          </w:p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- питание школьников-72052,45</w:t>
            </w:r>
          </w:p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-питание персонала-12705.75</w:t>
            </w:r>
          </w:p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-питание участников велосипед.кросса-2099,59</w:t>
            </w: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Расходы внебюджетных средств в 2019 году, из них: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-заработная плата с начислениями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-прочие выплаты (суточные)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-услуги связи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-транспортные услуги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-коммунальные услуги (тепло)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2" w:colLast="2"/>
            <w:r w:rsidRPr="005D16CB">
              <w:rPr>
                <w:rFonts w:ascii="Times New Roman" w:hAnsi="Times New Roman"/>
                <w:sz w:val="24"/>
                <w:szCs w:val="24"/>
              </w:rPr>
              <w:t>3.6</w:t>
            </w: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(225)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-содержание имущества (укрепление материальной базы) (</w:t>
            </w:r>
            <w:r w:rsidRPr="005D16CB">
              <w:rPr>
                <w:rFonts w:ascii="Times New Roman" w:hAnsi="Times New Roman"/>
                <w:i/>
                <w:sz w:val="24"/>
                <w:szCs w:val="24"/>
              </w:rPr>
              <w:t>указывается виды закупок и затрат)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-за хозтовары-3430,0</w:t>
            </w: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 xml:space="preserve">-прочие услуги (работы) </w:t>
            </w:r>
            <w:r w:rsidRPr="005D16CB">
              <w:rPr>
                <w:rFonts w:ascii="Times New Roman" w:hAnsi="Times New Roman"/>
                <w:i/>
                <w:sz w:val="24"/>
                <w:szCs w:val="24"/>
              </w:rPr>
              <w:t>(указать какие)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-за нотариальные услуги-1500,0</w:t>
            </w: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-приобретение оборудования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-приобретение материальных запасов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3.10</w:t>
            </w:r>
          </w:p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(340)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-приобретение продуктов питания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71437,21</w:t>
            </w: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3.11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-приобретение медикаментов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-прочие расходы (</w:t>
            </w:r>
            <w:r w:rsidRPr="005D16CB">
              <w:rPr>
                <w:rFonts w:ascii="Times New Roman" w:hAnsi="Times New Roman"/>
                <w:i/>
                <w:sz w:val="24"/>
                <w:szCs w:val="24"/>
              </w:rPr>
              <w:t>указать какие)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За обучение по курсу «Пожарно-технический минимум»</w:t>
            </w: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6C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Остаток средств на 01.01.2019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5D16CB">
              <w:rPr>
                <w:rFonts w:ascii="Times New Roman" w:hAnsi="Times New Roman"/>
                <w:b/>
                <w:sz w:val="24"/>
                <w:szCs w:val="24"/>
              </w:rPr>
              <w:t>18780,21</w:t>
            </w:r>
          </w:p>
        </w:tc>
      </w:tr>
      <w:bookmarkEnd w:id="0"/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4548" w:rsidRPr="00166492" w:rsidTr="00224548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548" w:rsidRPr="005D16CB" w:rsidRDefault="00224548" w:rsidP="005D16CB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A238F" w:rsidRDefault="007A238F" w:rsidP="007A238F">
      <w:pPr>
        <w:jc w:val="both"/>
        <w:rPr>
          <w:sz w:val="28"/>
          <w:szCs w:val="28"/>
          <w:lang w:val="tt-RU"/>
        </w:rPr>
      </w:pPr>
    </w:p>
    <w:p w:rsidR="007A238F" w:rsidRDefault="007A238F" w:rsidP="007A238F">
      <w:pPr>
        <w:jc w:val="both"/>
        <w:rPr>
          <w:sz w:val="28"/>
          <w:szCs w:val="28"/>
          <w:lang w:val="tt-RU"/>
        </w:rPr>
      </w:pPr>
    </w:p>
    <w:p w:rsidR="00FD3767" w:rsidRDefault="005D16CB"/>
    <w:sectPr w:rsidR="00FD3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BD6"/>
    <w:rsid w:val="00016EBE"/>
    <w:rsid w:val="0016616D"/>
    <w:rsid w:val="00224548"/>
    <w:rsid w:val="00282EA0"/>
    <w:rsid w:val="004D4F3F"/>
    <w:rsid w:val="00532FC5"/>
    <w:rsid w:val="00547D87"/>
    <w:rsid w:val="005D16CB"/>
    <w:rsid w:val="005E027C"/>
    <w:rsid w:val="007A238F"/>
    <w:rsid w:val="007C3B7F"/>
    <w:rsid w:val="008A4339"/>
    <w:rsid w:val="008E4CBA"/>
    <w:rsid w:val="00B15CA0"/>
    <w:rsid w:val="00C66C70"/>
    <w:rsid w:val="00DA03A1"/>
    <w:rsid w:val="00E63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38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38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15</cp:revision>
  <cp:lastPrinted>2019-11-18T09:00:00Z</cp:lastPrinted>
  <dcterms:created xsi:type="dcterms:W3CDTF">2018-03-06T09:49:00Z</dcterms:created>
  <dcterms:modified xsi:type="dcterms:W3CDTF">2020-09-12T06:20:00Z</dcterms:modified>
</cp:coreProperties>
</file>